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4D4C1" w14:textId="043F78AE" w:rsidR="00833C0E" w:rsidRDefault="0067403E">
      <w:r>
        <w:t xml:space="preserve">ESQUEMA TEMAS 2019 - </w:t>
      </w:r>
      <w:r w:rsidR="00B02A06">
        <w:t>Os pobres na Bíblia</w:t>
      </w:r>
    </w:p>
    <w:p w14:paraId="6622D1BE" w14:textId="77777777" w:rsidR="00B02A06" w:rsidRDefault="00B02A06"/>
    <w:p w14:paraId="60D559DC" w14:textId="77777777" w:rsidR="00B02A06" w:rsidRDefault="00B02A06">
      <w:r>
        <w:t>12/01 – Visão geral – Ivan.</w:t>
      </w:r>
    </w:p>
    <w:p w14:paraId="73E54614" w14:textId="77777777" w:rsidR="00B02A06" w:rsidRDefault="00B02A06">
      <w:r>
        <w:t>16/03 – Moisés – Pobreza, resistência, ação coletiva. – Jane.</w:t>
      </w:r>
    </w:p>
    <w:p w14:paraId="3DBE6274" w14:textId="77777777" w:rsidR="00B02A06" w:rsidRDefault="00B02A06">
      <w:r>
        <w:t>27/04 – Rute – Alimento, terra, solidariedade.</w:t>
      </w:r>
      <w:r w:rsidR="002037A2">
        <w:t xml:space="preserve"> – Fafá 2</w:t>
      </w:r>
    </w:p>
    <w:p w14:paraId="4BD3D947" w14:textId="77777777" w:rsidR="002037A2" w:rsidRDefault="00B02A06">
      <w:r>
        <w:t>18/05 – Os pobres no evangelho de Lucas</w:t>
      </w:r>
      <w:r w:rsidR="002037A2">
        <w:t xml:space="preserve"> – Suely</w:t>
      </w:r>
    </w:p>
    <w:p w14:paraId="19434A2B" w14:textId="77777777" w:rsidR="00B02A06" w:rsidRDefault="00B02A06">
      <w:r>
        <w:t>15/06 – Os pobres e a justiça na Bíblia</w:t>
      </w:r>
      <w:r w:rsidR="002037A2">
        <w:t xml:space="preserve"> - Taciana</w:t>
      </w:r>
    </w:p>
    <w:p w14:paraId="45811123" w14:textId="77777777" w:rsidR="00B02A06" w:rsidRDefault="00B02A06">
      <w:r>
        <w:t>17/08 –</w:t>
      </w:r>
      <w:r w:rsidR="00397C17">
        <w:t xml:space="preserve"> </w:t>
      </w:r>
      <w:r w:rsidR="002037A2">
        <w:t xml:space="preserve">Políticas Públicas - </w:t>
      </w:r>
      <w:proofErr w:type="spellStart"/>
      <w:r w:rsidR="002037A2">
        <w:t>Edivirgem</w:t>
      </w:r>
      <w:proofErr w:type="spellEnd"/>
    </w:p>
    <w:p w14:paraId="037B4A6E" w14:textId="77777777" w:rsidR="00B02A06" w:rsidRDefault="00B02A06">
      <w:r>
        <w:t>21/09 –</w:t>
      </w:r>
      <w:r w:rsidR="002037A2">
        <w:t xml:space="preserve"> A mulher pobre – Fátima </w:t>
      </w:r>
    </w:p>
    <w:p w14:paraId="2BE301DA" w14:textId="2109CD21" w:rsidR="00B02A06" w:rsidRDefault="00B02A06">
      <w:r>
        <w:t xml:space="preserve">19/10 – </w:t>
      </w:r>
      <w:r w:rsidR="002037A2">
        <w:t>Protagonismo da Igreja com os pobres – Eliane e Taciana</w:t>
      </w:r>
    </w:p>
    <w:p w14:paraId="3ECAE242" w14:textId="77777777" w:rsidR="00B02A06" w:rsidRDefault="00B02A06">
      <w:r>
        <w:t>23/11 – Avaliação/Confraternização.</w:t>
      </w:r>
    </w:p>
    <w:sectPr w:rsidR="00B02A06" w:rsidSect="00296C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A06"/>
    <w:rsid w:val="002037A2"/>
    <w:rsid w:val="00296CB1"/>
    <w:rsid w:val="002F027A"/>
    <w:rsid w:val="00397C17"/>
    <w:rsid w:val="0067403E"/>
    <w:rsid w:val="00833C0E"/>
    <w:rsid w:val="00B02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AE89E"/>
  <w15:docId w15:val="{8295A456-BF38-43C1-868A-3064008FC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JaneBlackburn Blackburn</dc:creator>
  <cp:lastModifiedBy>Jane</cp:lastModifiedBy>
  <cp:revision>2</cp:revision>
  <dcterms:created xsi:type="dcterms:W3CDTF">2024-07-13T11:34:00Z</dcterms:created>
  <dcterms:modified xsi:type="dcterms:W3CDTF">2024-07-13T11:34:00Z</dcterms:modified>
</cp:coreProperties>
</file>